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839A4" w14:textId="1201AB80" w:rsidR="00B413D5" w:rsidRPr="00D94CA9" w:rsidRDefault="00B413D5" w:rsidP="00B413D5">
      <w:pPr>
        <w:rPr>
          <w:b/>
          <w:bCs/>
        </w:rPr>
      </w:pPr>
      <w:r w:rsidRPr="00D94CA9">
        <w:rPr>
          <w:b/>
          <w:bCs/>
        </w:rPr>
        <w:t xml:space="preserve">SUBJECT: </w:t>
      </w:r>
      <w:r w:rsidR="007D3428" w:rsidRPr="00D94CA9">
        <w:rPr>
          <w:b/>
          <w:bCs/>
        </w:rPr>
        <w:t xml:space="preserve">Looking for Dental Insurance? Try </w:t>
      </w:r>
      <w:r w:rsidRPr="00D94CA9">
        <w:rPr>
          <w:b/>
          <w:bCs/>
        </w:rPr>
        <w:t>NCD by MetLif</w:t>
      </w:r>
      <w:r w:rsidR="007D3428" w:rsidRPr="00D94CA9">
        <w:rPr>
          <w:b/>
          <w:bCs/>
        </w:rPr>
        <w:t>e</w:t>
      </w:r>
      <w:r w:rsidRPr="00D94CA9">
        <w:rPr>
          <w:b/>
          <w:bCs/>
        </w:rPr>
        <w:t xml:space="preserve">! </w:t>
      </w:r>
    </w:p>
    <w:p w14:paraId="5D47E344" w14:textId="12454ECD" w:rsidR="00B413D5" w:rsidRPr="00D94CA9" w:rsidRDefault="00B413D5" w:rsidP="00B413D5"/>
    <w:p w14:paraId="07ECD762" w14:textId="77777777" w:rsidR="00B413D5" w:rsidRPr="00D94CA9" w:rsidRDefault="00B413D5" w:rsidP="00B413D5"/>
    <w:p w14:paraId="0B5D9F2A" w14:textId="0AC010F1" w:rsidR="00B413D5" w:rsidRPr="00D94CA9" w:rsidRDefault="00B413D5" w:rsidP="00B413D5">
      <w:pPr>
        <w:rPr>
          <w:b/>
          <w:bCs/>
        </w:rPr>
      </w:pPr>
      <w:r w:rsidRPr="00D94CA9">
        <w:rPr>
          <w:b/>
          <w:bCs/>
        </w:rPr>
        <w:t>BODY</w:t>
      </w:r>
    </w:p>
    <w:p w14:paraId="7BF0FC37" w14:textId="60CC8EC2" w:rsidR="00B413D5" w:rsidRPr="00D94CA9" w:rsidRDefault="007D3428" w:rsidP="00B413D5">
      <w:r w:rsidRPr="00D94CA9">
        <w:t>Let’s Keep Things Simple</w:t>
      </w:r>
    </w:p>
    <w:p w14:paraId="6708C1B7" w14:textId="77777777" w:rsidR="00B413D5" w:rsidRPr="00D94CA9" w:rsidRDefault="00B413D5" w:rsidP="00B413D5">
      <w:r w:rsidRPr="00D94CA9">
        <w:t xml:space="preserve"> </w:t>
      </w:r>
    </w:p>
    <w:p w14:paraId="2DEE00E8" w14:textId="77777777" w:rsidR="007D3428" w:rsidRPr="00D94CA9" w:rsidRDefault="007D3428" w:rsidP="007D3428">
      <w:pPr>
        <w:rPr>
          <w:rFonts w:eastAsia="Times New Roman" w:cstheme="minorHAnsi"/>
        </w:rPr>
      </w:pPr>
      <w:r w:rsidRPr="00D94CA9">
        <w:rPr>
          <w:rFonts w:eastAsia="Times New Roman" w:cstheme="minorHAnsi"/>
          <w:color w:val="000000"/>
        </w:rPr>
        <w:t>No hidden gimmicks, gotchas, or surprises. Just great dental coverage, exceptional support, and a plan that’s just the right fit for you. </w:t>
      </w:r>
    </w:p>
    <w:p w14:paraId="1EA59A4D" w14:textId="77777777" w:rsidR="007D3428" w:rsidRPr="00D94CA9" w:rsidRDefault="007D3428" w:rsidP="007D3428">
      <w:pPr>
        <w:rPr>
          <w:rFonts w:eastAsia="Times New Roman" w:cstheme="minorHAnsi"/>
        </w:rPr>
      </w:pPr>
    </w:p>
    <w:p w14:paraId="521D4387" w14:textId="77777777" w:rsidR="007D3428" w:rsidRPr="00D94CA9" w:rsidRDefault="007D3428" w:rsidP="007D3428">
      <w:pPr>
        <w:rPr>
          <w:rFonts w:eastAsia="Times New Roman" w:cstheme="minorHAnsi"/>
        </w:rPr>
      </w:pPr>
      <w:r w:rsidRPr="00D94CA9">
        <w:rPr>
          <w:rFonts w:eastAsia="Times New Roman" w:cstheme="minorHAnsi"/>
          <w:color w:val="000000"/>
        </w:rPr>
        <w:t>That’s NCD by MetLife. </w:t>
      </w:r>
    </w:p>
    <w:p w14:paraId="47B47DCA" w14:textId="77777777" w:rsidR="007D3428" w:rsidRPr="00D94CA9" w:rsidRDefault="007D3428" w:rsidP="007D3428">
      <w:pPr>
        <w:rPr>
          <w:rFonts w:eastAsia="Times New Roman" w:cstheme="minorHAnsi"/>
        </w:rPr>
      </w:pPr>
    </w:p>
    <w:p w14:paraId="724A8FDD" w14:textId="77777777" w:rsidR="007D3428" w:rsidRPr="00D94CA9" w:rsidRDefault="007D3428" w:rsidP="007D3428">
      <w:pPr>
        <w:rPr>
          <w:rFonts w:eastAsia="Times New Roman" w:cstheme="minorHAnsi"/>
        </w:rPr>
      </w:pPr>
      <w:r w:rsidRPr="00D94CA9">
        <w:rPr>
          <w:rFonts w:eastAsia="Times New Roman" w:cstheme="minorHAnsi"/>
          <w:color w:val="000000"/>
        </w:rPr>
        <w:t>NCD by MetLife is…</w:t>
      </w:r>
    </w:p>
    <w:p w14:paraId="317DF730" w14:textId="77777777" w:rsidR="007D3428" w:rsidRPr="00D94CA9" w:rsidRDefault="007D3428" w:rsidP="007D3428">
      <w:pPr>
        <w:numPr>
          <w:ilvl w:val="0"/>
          <w:numId w:val="3"/>
        </w:numPr>
        <w:textAlignment w:val="baseline"/>
        <w:rPr>
          <w:rFonts w:eastAsia="Times New Roman" w:cstheme="minorHAnsi"/>
          <w:color w:val="000000"/>
        </w:rPr>
      </w:pPr>
      <w:r w:rsidRPr="00D94CA9">
        <w:rPr>
          <w:rFonts w:eastAsia="Times New Roman" w:cstheme="minorHAnsi"/>
          <w:i/>
          <w:iCs/>
          <w:color w:val="000000"/>
        </w:rPr>
        <w:t>Quick.</w:t>
      </w:r>
      <w:r w:rsidRPr="00D94CA9">
        <w:rPr>
          <w:rFonts w:eastAsia="Times New Roman" w:cstheme="minorHAnsi"/>
          <w:color w:val="000000"/>
        </w:rPr>
        <w:t xml:space="preserve"> Coverage starts from day one. </w:t>
      </w:r>
    </w:p>
    <w:p w14:paraId="4880C77A" w14:textId="77777777" w:rsidR="007D3428" w:rsidRPr="00D94CA9" w:rsidRDefault="007D3428" w:rsidP="007D3428">
      <w:pPr>
        <w:numPr>
          <w:ilvl w:val="0"/>
          <w:numId w:val="3"/>
        </w:numPr>
        <w:textAlignment w:val="baseline"/>
        <w:rPr>
          <w:rFonts w:eastAsia="Times New Roman" w:cstheme="minorHAnsi"/>
          <w:color w:val="000000"/>
        </w:rPr>
      </w:pPr>
      <w:r w:rsidRPr="00D94CA9">
        <w:rPr>
          <w:rFonts w:eastAsia="Times New Roman" w:cstheme="minorHAnsi"/>
          <w:i/>
          <w:iCs/>
          <w:color w:val="000000"/>
        </w:rPr>
        <w:t xml:space="preserve">Responsive. </w:t>
      </w:r>
      <w:r w:rsidRPr="00D94CA9">
        <w:rPr>
          <w:rFonts w:eastAsia="Times New Roman" w:cstheme="minorHAnsi"/>
          <w:color w:val="000000"/>
        </w:rPr>
        <w:t>Supported by a dedicated US-based team.</w:t>
      </w:r>
    </w:p>
    <w:p w14:paraId="0F716166" w14:textId="77777777" w:rsidR="007D3428" w:rsidRPr="00D94CA9" w:rsidRDefault="007D3428" w:rsidP="007D3428">
      <w:pPr>
        <w:numPr>
          <w:ilvl w:val="0"/>
          <w:numId w:val="3"/>
        </w:numPr>
        <w:textAlignment w:val="baseline"/>
        <w:rPr>
          <w:rFonts w:eastAsia="Times New Roman" w:cstheme="minorHAnsi"/>
          <w:color w:val="000000"/>
        </w:rPr>
      </w:pPr>
      <w:r w:rsidRPr="00D94CA9">
        <w:rPr>
          <w:rFonts w:eastAsia="Times New Roman" w:cstheme="minorHAnsi"/>
          <w:i/>
          <w:iCs/>
          <w:color w:val="000000"/>
        </w:rPr>
        <w:t xml:space="preserve">Easy. </w:t>
      </w:r>
      <w:r w:rsidRPr="00D94CA9">
        <w:rPr>
          <w:rFonts w:eastAsia="Times New Roman" w:cstheme="minorHAnsi"/>
          <w:color w:val="000000"/>
        </w:rPr>
        <w:t>Applications are completed in less than 5 minutes.</w:t>
      </w:r>
    </w:p>
    <w:p w14:paraId="0BB243E0" w14:textId="77777777" w:rsidR="007D3428" w:rsidRPr="00D94CA9" w:rsidRDefault="007D3428" w:rsidP="007D3428">
      <w:pPr>
        <w:rPr>
          <w:rFonts w:eastAsia="Times New Roman" w:cstheme="minorHAnsi"/>
        </w:rPr>
      </w:pPr>
    </w:p>
    <w:p w14:paraId="50E2963B" w14:textId="46AFAF49" w:rsidR="007D3428" w:rsidRPr="00D94CA9" w:rsidRDefault="007D3428" w:rsidP="007D3428">
      <w:pPr>
        <w:rPr>
          <w:rFonts w:cstheme="minorHAnsi"/>
        </w:rPr>
      </w:pPr>
      <w:r w:rsidRPr="00D94CA9">
        <w:rPr>
          <w:rFonts w:cstheme="minorHAnsi"/>
        </w:rPr>
        <w:t xml:space="preserve">The NCD by MetLife Association dental plan goes above and beyond, providing members of the National Wellness and Fitness Association with outstanding benefits, white-glove service, and industry-leading coverage, all backed by MetLife. </w:t>
      </w:r>
    </w:p>
    <w:p w14:paraId="5CE44F0C" w14:textId="3DB95CCC" w:rsidR="007D3428" w:rsidRPr="00D94CA9" w:rsidRDefault="007D3428" w:rsidP="007D3428">
      <w:pPr>
        <w:rPr>
          <w:rFonts w:cstheme="minorHAnsi"/>
        </w:rPr>
      </w:pPr>
    </w:p>
    <w:p w14:paraId="0B29C4FF" w14:textId="223C2E1D" w:rsidR="007D3428" w:rsidRPr="00D94CA9" w:rsidRDefault="007D3428" w:rsidP="007D3428">
      <w:pPr>
        <w:rPr>
          <w:rFonts w:cstheme="minorHAnsi"/>
        </w:rPr>
      </w:pPr>
      <w:r w:rsidRPr="00D94CA9">
        <w:rPr>
          <w:rFonts w:cstheme="minorHAnsi"/>
        </w:rPr>
        <w:t xml:space="preserve">Want more proof? </w:t>
      </w:r>
      <w:hyperlink r:id="rId5" w:history="1">
        <w:r w:rsidRPr="00D94CA9">
          <w:rPr>
            <w:rStyle w:val="Hyperlink"/>
            <w:rFonts w:cstheme="minorHAnsi"/>
          </w:rPr>
          <w:t>Watch this video</w:t>
        </w:r>
      </w:hyperlink>
      <w:r w:rsidRPr="00D94CA9">
        <w:rPr>
          <w:rFonts w:cstheme="minorHAnsi"/>
        </w:rPr>
        <w:t>!</w:t>
      </w:r>
    </w:p>
    <w:p w14:paraId="1FAA3592" w14:textId="77777777" w:rsidR="007D3428" w:rsidRPr="00D94CA9" w:rsidRDefault="007D3428" w:rsidP="007D3428">
      <w:pPr>
        <w:rPr>
          <w:rFonts w:eastAsia="Times New Roman" w:cstheme="minorHAnsi"/>
        </w:rPr>
      </w:pPr>
    </w:p>
    <w:p w14:paraId="2FD75BD4" w14:textId="789101CD" w:rsidR="00122420" w:rsidRPr="00D94CA9" w:rsidRDefault="007D3428" w:rsidP="00B413D5">
      <w:pPr>
        <w:rPr>
          <w:rFonts w:eastAsia="Times New Roman" w:cstheme="minorHAnsi"/>
          <w:color w:val="000000"/>
        </w:rPr>
      </w:pPr>
      <w:r w:rsidRPr="00D94CA9">
        <w:rPr>
          <w:rFonts w:eastAsia="Times New Roman" w:cstheme="minorHAnsi"/>
          <w:color w:val="000000"/>
        </w:rPr>
        <w:t xml:space="preserve">Keep things simple with NCD by </w:t>
      </w:r>
      <w:proofErr w:type="spellStart"/>
      <w:r w:rsidRPr="00D94CA9">
        <w:rPr>
          <w:rFonts w:eastAsia="Times New Roman" w:cstheme="minorHAnsi"/>
          <w:color w:val="000000"/>
        </w:rPr>
        <w:t>Metlife</w:t>
      </w:r>
      <w:proofErr w:type="spellEnd"/>
      <w:r w:rsidRPr="00D94CA9">
        <w:rPr>
          <w:rFonts w:eastAsia="Times New Roman" w:cstheme="minorHAnsi"/>
          <w:color w:val="000000"/>
        </w:rPr>
        <w:t>. Reach out today to learn more. </w:t>
      </w:r>
    </w:p>
    <w:p w14:paraId="6DFEFEAB" w14:textId="6A7CE738" w:rsidR="007D3428" w:rsidRPr="00D94CA9" w:rsidRDefault="007D3428" w:rsidP="00B413D5">
      <w:pPr>
        <w:rPr>
          <w:rFonts w:eastAsia="Times New Roman" w:cstheme="minorHAnsi"/>
          <w:color w:val="000000"/>
        </w:rPr>
      </w:pPr>
    </w:p>
    <w:p w14:paraId="5C01E733" w14:textId="77777777" w:rsidR="00D94CA9" w:rsidRPr="00D94CA9" w:rsidRDefault="00D94CA9" w:rsidP="00D94CA9">
      <w:r w:rsidRPr="00D94CA9">
        <w:t xml:space="preserve">Best Regards, </w:t>
      </w:r>
    </w:p>
    <w:p w14:paraId="500F6E9C" w14:textId="77777777" w:rsidR="00D94CA9" w:rsidRPr="00D94CA9" w:rsidRDefault="00D94CA9" w:rsidP="00D94CA9"/>
    <w:p w14:paraId="7EF498AF" w14:textId="77777777" w:rsidR="009D7933" w:rsidRDefault="009D7933" w:rsidP="009D7933">
      <w:r>
        <w:t>[Agent]</w:t>
      </w:r>
    </w:p>
    <w:p w14:paraId="08925CA7" w14:textId="77777777" w:rsidR="009D7933" w:rsidRDefault="009D7933" w:rsidP="009D7933">
      <w:r>
        <w:t>[Title]</w:t>
      </w:r>
    </w:p>
    <w:p w14:paraId="71F9210C" w14:textId="77777777" w:rsidR="009D7933" w:rsidRDefault="009D7933" w:rsidP="009D7933">
      <w:r>
        <w:t>[Company]</w:t>
      </w:r>
    </w:p>
    <w:p w14:paraId="7D75B3E7" w14:textId="77777777" w:rsidR="009D7933" w:rsidRDefault="009D7933" w:rsidP="009D7933">
      <w:r>
        <w:t>[Email]</w:t>
      </w:r>
    </w:p>
    <w:p w14:paraId="2783B083" w14:textId="77777777" w:rsidR="009D7933" w:rsidRPr="00BE4E0F" w:rsidRDefault="009D7933" w:rsidP="009D7933">
      <w:r>
        <w:t>[Phone]</w:t>
      </w:r>
    </w:p>
    <w:p w14:paraId="0B0B9408" w14:textId="563AA117" w:rsidR="00122420" w:rsidRPr="00D94CA9" w:rsidRDefault="00122420" w:rsidP="00B413D5"/>
    <w:p w14:paraId="3C05419F" w14:textId="77777777" w:rsidR="00A21544" w:rsidRPr="00D94CA9" w:rsidRDefault="00A21544" w:rsidP="00B413D5"/>
    <w:p w14:paraId="67397F06" w14:textId="77777777" w:rsidR="00A21544" w:rsidRPr="00D94CA9" w:rsidRDefault="00A21544" w:rsidP="00B413D5"/>
    <w:p w14:paraId="2242D350" w14:textId="18BCD3E3" w:rsidR="00122420" w:rsidRPr="00D94CA9" w:rsidRDefault="00345ED3" w:rsidP="00B413D5">
      <w:r w:rsidRPr="00D94CA9">
        <w:t>© 202</w:t>
      </w:r>
      <w:r w:rsidR="004D6DDB" w:rsidRPr="00D94CA9">
        <w:t>3</w:t>
      </w:r>
      <w:r w:rsidRPr="00D94CA9">
        <w:t xml:space="preserve"> MetLife Services and Solutions, LLC</w:t>
      </w:r>
    </w:p>
    <w:p w14:paraId="6AC53355" w14:textId="77777777" w:rsidR="00A21544" w:rsidRPr="00D94CA9" w:rsidRDefault="00A21544" w:rsidP="00B413D5"/>
    <w:p w14:paraId="7F5407EC" w14:textId="2A2F8376" w:rsidR="00B413D5" w:rsidRPr="00D94CA9" w:rsidRDefault="00A21544" w:rsidP="00B413D5">
      <w:r w:rsidRPr="00D94CA9">
        <w:t xml:space="preserve">Like most group benefits programs, benefit programs offered by MetLife and its affiliates contain certain exclusions, exceptions, waiting periods, reductions, </w:t>
      </w:r>
      <w:proofErr w:type="gramStart"/>
      <w:r w:rsidRPr="00D94CA9">
        <w:t>limitations</w:t>
      </w:r>
      <w:proofErr w:type="gramEnd"/>
      <w:r w:rsidRPr="00D94CA9">
        <w:t xml:space="preserve"> and terms for keeping them in force.  Ask your MetLife representative for costs and complete details.  MetLife has approved the content relating only to MetLife products listed on this advertisement. MetLife makes no representations with respect to the NWFA or the benefits thereof.</w:t>
      </w:r>
    </w:p>
    <w:sectPr w:rsidR="00B413D5" w:rsidRPr="00D94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D4537"/>
    <w:multiLevelType w:val="hybridMultilevel"/>
    <w:tmpl w:val="3E0E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8961A0"/>
    <w:multiLevelType w:val="multilevel"/>
    <w:tmpl w:val="F5E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B96BF5"/>
    <w:multiLevelType w:val="hybridMultilevel"/>
    <w:tmpl w:val="CB5E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8414573">
    <w:abstractNumId w:val="0"/>
  </w:num>
  <w:num w:numId="2" w16cid:durableId="720251345">
    <w:abstractNumId w:val="2"/>
  </w:num>
  <w:num w:numId="3" w16cid:durableId="825779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3D5"/>
    <w:rsid w:val="00067080"/>
    <w:rsid w:val="00122420"/>
    <w:rsid w:val="00337AF2"/>
    <w:rsid w:val="00345ED3"/>
    <w:rsid w:val="004676E8"/>
    <w:rsid w:val="004D6DDB"/>
    <w:rsid w:val="00583687"/>
    <w:rsid w:val="007032C6"/>
    <w:rsid w:val="007945E3"/>
    <w:rsid w:val="007D3428"/>
    <w:rsid w:val="008623C6"/>
    <w:rsid w:val="009D7933"/>
    <w:rsid w:val="00A21544"/>
    <w:rsid w:val="00AB3DF5"/>
    <w:rsid w:val="00B413D5"/>
    <w:rsid w:val="00D94CA9"/>
    <w:rsid w:val="00DE5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B12E0"/>
  <w15:chartTrackingRefBased/>
  <w15:docId w15:val="{BCD54B38-8FC0-0A40-94D4-55567D651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3D5"/>
    <w:pPr>
      <w:ind w:left="720"/>
      <w:contextualSpacing/>
    </w:pPr>
  </w:style>
  <w:style w:type="character" w:styleId="Hyperlink">
    <w:name w:val="Hyperlink"/>
    <w:basedOn w:val="DefaultParagraphFont"/>
    <w:uiPriority w:val="99"/>
    <w:unhideWhenUsed/>
    <w:rsid w:val="007D3428"/>
    <w:rPr>
      <w:color w:val="0563C1" w:themeColor="hyperlink"/>
      <w:u w:val="single"/>
    </w:rPr>
  </w:style>
  <w:style w:type="character" w:styleId="UnresolvedMention">
    <w:name w:val="Unresolved Mention"/>
    <w:basedOn w:val="DefaultParagraphFont"/>
    <w:uiPriority w:val="99"/>
    <w:semiHidden/>
    <w:unhideWhenUsed/>
    <w:rsid w:val="007D3428"/>
    <w:rPr>
      <w:color w:val="605E5C"/>
      <w:shd w:val="clear" w:color="auto" w:fill="E1DFDD"/>
    </w:rPr>
  </w:style>
  <w:style w:type="paragraph" w:styleId="NormalWeb">
    <w:name w:val="Normal (Web)"/>
    <w:basedOn w:val="Normal"/>
    <w:uiPriority w:val="99"/>
    <w:unhideWhenUsed/>
    <w:rsid w:val="007D342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24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imeo.com/79301569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Dykstra</dc:creator>
  <cp:keywords/>
  <dc:description/>
  <cp:lastModifiedBy>Dan Dykstra</cp:lastModifiedBy>
  <cp:revision>8</cp:revision>
  <dcterms:created xsi:type="dcterms:W3CDTF">2023-04-07T14:18:00Z</dcterms:created>
  <dcterms:modified xsi:type="dcterms:W3CDTF">2023-04-13T16:56:00Z</dcterms:modified>
</cp:coreProperties>
</file>